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0146" w14:textId="77777777" w:rsidR="00163281" w:rsidRPr="00163281" w:rsidRDefault="00163281" w:rsidP="00163281">
      <w:r w:rsidRPr="00163281">
        <w:pict w14:anchorId="4B30031C">
          <v:rect id="_x0000_i1037" style="width:0;height:1.5pt" o:hralign="center" o:hrstd="t" o:hr="t" fillcolor="#a0a0a0" stroked="f"/>
        </w:pict>
      </w:r>
    </w:p>
    <w:p w14:paraId="2C959134" w14:textId="77777777" w:rsidR="00163281" w:rsidRPr="00163281" w:rsidRDefault="00163281" w:rsidP="00163281">
      <w:r w:rsidRPr="00163281">
        <w:rPr>
          <w:b/>
          <w:bCs/>
        </w:rPr>
        <w:t>Refund Policy</w:t>
      </w:r>
    </w:p>
    <w:p w14:paraId="00F04944" w14:textId="77777777" w:rsidR="00163281" w:rsidRPr="00163281" w:rsidRDefault="00163281" w:rsidP="00163281">
      <w:r w:rsidRPr="00163281">
        <w:t>At AK Health and Wellness LLC, we value your satisfaction and strive to provide the best experience possible. This refund policy outlines the terms and conditions regarding payments and refunds for our services.</w:t>
      </w:r>
    </w:p>
    <w:p w14:paraId="1D377339" w14:textId="77777777" w:rsidR="00163281" w:rsidRPr="00163281" w:rsidRDefault="00163281" w:rsidP="00163281">
      <w:r w:rsidRPr="00163281">
        <w:rPr>
          <w:b/>
          <w:bCs/>
        </w:rPr>
        <w:t>1. Class Cancellations</w:t>
      </w:r>
    </w:p>
    <w:p w14:paraId="734C0A0D" w14:textId="506290A0" w:rsidR="00163281" w:rsidRPr="00163281" w:rsidRDefault="00163281" w:rsidP="00163281">
      <w:pPr>
        <w:numPr>
          <w:ilvl w:val="0"/>
          <w:numId w:val="1"/>
        </w:numPr>
      </w:pPr>
      <w:r w:rsidRPr="00163281">
        <w:t xml:space="preserve">If you cancel your booking at least 24 hours before the class starts, you are eligible for a full refund or credit </w:t>
      </w:r>
      <w:proofErr w:type="gramStart"/>
      <w:r w:rsidRPr="00163281">
        <w:t>towards</w:t>
      </w:r>
      <w:proofErr w:type="gramEnd"/>
      <w:r w:rsidRPr="00163281">
        <w:t xml:space="preserve"> a future session.</w:t>
      </w:r>
    </w:p>
    <w:p w14:paraId="472A90D7" w14:textId="442103AA" w:rsidR="00163281" w:rsidRPr="00163281" w:rsidRDefault="00163281" w:rsidP="00163281">
      <w:pPr>
        <w:numPr>
          <w:ilvl w:val="0"/>
          <w:numId w:val="1"/>
        </w:numPr>
      </w:pPr>
      <w:r w:rsidRPr="00163281">
        <w:t>Cancellations made within less than 24 hours of the scheduled class are not eligible for a refund.</w:t>
      </w:r>
    </w:p>
    <w:p w14:paraId="470370EE" w14:textId="77777777" w:rsidR="00163281" w:rsidRPr="00163281" w:rsidRDefault="00163281" w:rsidP="00163281">
      <w:r w:rsidRPr="00163281">
        <w:rPr>
          <w:b/>
          <w:bCs/>
        </w:rPr>
        <w:t>2. Missed Classes</w:t>
      </w:r>
      <w:r w:rsidRPr="00163281">
        <w:br/>
        <w:t>Refunds or credits are not available for missed classes unless due to extenuating circumstances, which will be evaluated on a case-by-case basis.</w:t>
      </w:r>
    </w:p>
    <w:p w14:paraId="6A1038B8" w14:textId="77777777" w:rsidR="00163281" w:rsidRPr="00163281" w:rsidRDefault="00163281" w:rsidP="00163281">
      <w:r w:rsidRPr="00163281">
        <w:rPr>
          <w:b/>
          <w:bCs/>
        </w:rPr>
        <w:t>3. Program or Membership Refunds</w:t>
      </w:r>
    </w:p>
    <w:p w14:paraId="0B5CD805" w14:textId="2AC04868" w:rsidR="00163281" w:rsidRPr="00163281" w:rsidRDefault="00163281" w:rsidP="00163281">
      <w:pPr>
        <w:numPr>
          <w:ilvl w:val="0"/>
          <w:numId w:val="2"/>
        </w:numPr>
      </w:pPr>
      <w:r w:rsidRPr="00163281">
        <w:t xml:space="preserve">Refunds for </w:t>
      </w:r>
      <w:proofErr w:type="gramStart"/>
      <w:r w:rsidRPr="00163281">
        <w:t>memberships</w:t>
      </w:r>
      <w:proofErr w:type="gramEnd"/>
      <w:r w:rsidRPr="00163281">
        <w:t xml:space="preserve"> or multi-class packages are available within </w:t>
      </w:r>
      <w:r>
        <w:t xml:space="preserve">7 </w:t>
      </w:r>
      <w:r w:rsidRPr="00163281">
        <w:t>days of purchase if no classes have been used.</w:t>
      </w:r>
    </w:p>
    <w:p w14:paraId="0B67E512" w14:textId="07423DF8" w:rsidR="00163281" w:rsidRPr="00163281" w:rsidRDefault="00163281" w:rsidP="00163281">
      <w:r w:rsidRPr="00163281">
        <w:rPr>
          <w:b/>
          <w:bCs/>
        </w:rPr>
        <w:t>4. Technical Issues</w:t>
      </w:r>
      <w:r w:rsidRPr="00163281">
        <w:br/>
        <w:t xml:space="preserve">If technical difficulties prevent you from attending a live online class, please notify us within </w:t>
      </w:r>
      <w:r>
        <w:t>24</w:t>
      </w:r>
      <w:r w:rsidRPr="00163281">
        <w:t>hours. Refunds or credits may be provided at our discretion.</w:t>
      </w:r>
    </w:p>
    <w:p w14:paraId="2BCB9F55" w14:textId="77777777" w:rsidR="00163281" w:rsidRPr="00163281" w:rsidRDefault="00163281" w:rsidP="00163281">
      <w:r w:rsidRPr="00163281">
        <w:rPr>
          <w:b/>
          <w:bCs/>
        </w:rPr>
        <w:t>5. Special Events and Workshops</w:t>
      </w:r>
      <w:r w:rsidRPr="00163281">
        <w:br/>
        <w:t>Refund policies for special events, workshops, or retreats will be specified at the time of booking.</w:t>
      </w:r>
    </w:p>
    <w:p w14:paraId="3DAC57C5" w14:textId="5D0B0177" w:rsidR="00163281" w:rsidRPr="00163281" w:rsidRDefault="00163281" w:rsidP="00163281">
      <w:r w:rsidRPr="00163281">
        <w:rPr>
          <w:b/>
          <w:bCs/>
        </w:rPr>
        <w:t>6. Contact Us</w:t>
      </w:r>
      <w:r w:rsidRPr="00163281">
        <w:br/>
        <w:t>If you have any questions or need assistance with refunds, please contact us at:</w:t>
      </w:r>
      <w:r w:rsidRPr="00163281">
        <w:br/>
      </w:r>
      <w:r w:rsidRPr="00163281">
        <w:rPr>
          <w:b/>
          <w:bCs/>
        </w:rPr>
        <w:t>Email:</w:t>
      </w:r>
      <w:r w:rsidRPr="00163281">
        <w:t xml:space="preserve"> </w:t>
      </w:r>
      <w:proofErr w:type="spellStart"/>
      <w:r>
        <w:t>amanda@akhealthandwellness.online</w:t>
      </w:r>
      <w:proofErr w:type="spellEnd"/>
      <w:r w:rsidRPr="00163281">
        <w:br/>
      </w:r>
      <w:r w:rsidRPr="00163281">
        <w:rPr>
          <w:b/>
          <w:bCs/>
        </w:rPr>
        <w:t>Phone:</w:t>
      </w:r>
      <w:r w:rsidRPr="00163281">
        <w:t xml:space="preserve"> </w:t>
      </w:r>
      <w:r>
        <w:t>816-606-2686</w:t>
      </w:r>
    </w:p>
    <w:p w14:paraId="7684F280" w14:textId="55E8B4AB" w:rsidR="00163281" w:rsidRDefault="00163281"/>
    <w:sectPr w:rsidR="00163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D5C53"/>
    <w:multiLevelType w:val="multilevel"/>
    <w:tmpl w:val="35CC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362FA"/>
    <w:multiLevelType w:val="multilevel"/>
    <w:tmpl w:val="D000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155250">
    <w:abstractNumId w:val="0"/>
  </w:num>
  <w:num w:numId="2" w16cid:durableId="1445349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81"/>
    <w:rsid w:val="00163281"/>
    <w:rsid w:val="0026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C455"/>
  <w15:chartTrackingRefBased/>
  <w15:docId w15:val="{187B16B0-9704-413A-B4E4-E6EA242A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2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2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2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2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2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2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2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2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2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2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2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2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2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2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2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2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2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281"/>
    <w:rPr>
      <w:rFonts w:eastAsiaTheme="majorEastAsia" w:cstheme="majorBidi"/>
      <w:color w:val="272727" w:themeColor="text1" w:themeTint="D8"/>
    </w:rPr>
  </w:style>
  <w:style w:type="paragraph" w:styleId="Title">
    <w:name w:val="Title"/>
    <w:basedOn w:val="Normal"/>
    <w:next w:val="Normal"/>
    <w:link w:val="TitleChar"/>
    <w:uiPriority w:val="10"/>
    <w:qFormat/>
    <w:rsid w:val="00163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2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2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2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281"/>
    <w:pPr>
      <w:spacing w:before="160"/>
      <w:jc w:val="center"/>
    </w:pPr>
    <w:rPr>
      <w:i/>
      <w:iCs/>
      <w:color w:val="404040" w:themeColor="text1" w:themeTint="BF"/>
    </w:rPr>
  </w:style>
  <w:style w:type="character" w:customStyle="1" w:styleId="QuoteChar">
    <w:name w:val="Quote Char"/>
    <w:basedOn w:val="DefaultParagraphFont"/>
    <w:link w:val="Quote"/>
    <w:uiPriority w:val="29"/>
    <w:rsid w:val="00163281"/>
    <w:rPr>
      <w:i/>
      <w:iCs/>
      <w:color w:val="404040" w:themeColor="text1" w:themeTint="BF"/>
    </w:rPr>
  </w:style>
  <w:style w:type="paragraph" w:styleId="ListParagraph">
    <w:name w:val="List Paragraph"/>
    <w:basedOn w:val="Normal"/>
    <w:uiPriority w:val="34"/>
    <w:qFormat/>
    <w:rsid w:val="00163281"/>
    <w:pPr>
      <w:ind w:left="720"/>
      <w:contextualSpacing/>
    </w:pPr>
  </w:style>
  <w:style w:type="character" w:styleId="IntenseEmphasis">
    <w:name w:val="Intense Emphasis"/>
    <w:basedOn w:val="DefaultParagraphFont"/>
    <w:uiPriority w:val="21"/>
    <w:qFormat/>
    <w:rsid w:val="00163281"/>
    <w:rPr>
      <w:i/>
      <w:iCs/>
      <w:color w:val="0F4761" w:themeColor="accent1" w:themeShade="BF"/>
    </w:rPr>
  </w:style>
  <w:style w:type="paragraph" w:styleId="IntenseQuote">
    <w:name w:val="Intense Quote"/>
    <w:basedOn w:val="Normal"/>
    <w:next w:val="Normal"/>
    <w:link w:val="IntenseQuoteChar"/>
    <w:uiPriority w:val="30"/>
    <w:qFormat/>
    <w:rsid w:val="00163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281"/>
    <w:rPr>
      <w:i/>
      <w:iCs/>
      <w:color w:val="0F4761" w:themeColor="accent1" w:themeShade="BF"/>
    </w:rPr>
  </w:style>
  <w:style w:type="character" w:styleId="IntenseReference">
    <w:name w:val="Intense Reference"/>
    <w:basedOn w:val="DefaultParagraphFont"/>
    <w:uiPriority w:val="32"/>
    <w:qFormat/>
    <w:rsid w:val="001632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229237">
      <w:bodyDiv w:val="1"/>
      <w:marLeft w:val="0"/>
      <w:marRight w:val="0"/>
      <w:marTop w:val="0"/>
      <w:marBottom w:val="0"/>
      <w:divBdr>
        <w:top w:val="none" w:sz="0" w:space="0" w:color="auto"/>
        <w:left w:val="none" w:sz="0" w:space="0" w:color="auto"/>
        <w:bottom w:val="none" w:sz="0" w:space="0" w:color="auto"/>
        <w:right w:val="none" w:sz="0" w:space="0" w:color="auto"/>
      </w:divBdr>
    </w:div>
    <w:div w:id="177991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Kauffman</dc:creator>
  <cp:keywords/>
  <dc:description/>
  <cp:lastModifiedBy>Amanda Kauffman</cp:lastModifiedBy>
  <cp:revision>1</cp:revision>
  <dcterms:created xsi:type="dcterms:W3CDTF">2025-04-18T06:01:00Z</dcterms:created>
  <dcterms:modified xsi:type="dcterms:W3CDTF">2025-04-18T06:07:00Z</dcterms:modified>
</cp:coreProperties>
</file>